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757B" w14:textId="3674A51C" w:rsidR="00AE4961" w:rsidRPr="00683372" w:rsidRDefault="00AE4961" w:rsidP="00AE4961">
      <w:pPr>
        <w:widowControl w:val="0"/>
        <w:tabs>
          <w:tab w:val="center" w:pos="4680"/>
        </w:tabs>
        <w:rPr>
          <w:i/>
          <w:lang w:val="en-CA"/>
        </w:rPr>
      </w:pPr>
      <w:r>
        <w:fldChar w:fldCharType="begin"/>
      </w:r>
      <w:r>
        <w:instrText xml:space="preserve"> SEQ CHAPTER \h \r 1</w:instrText>
      </w:r>
      <w:r>
        <w:fldChar w:fldCharType="end"/>
      </w:r>
    </w:p>
    <w:p w14:paraId="303AC10F" w14:textId="77777777" w:rsidR="00AE4961" w:rsidRPr="00062137" w:rsidRDefault="00AE4961" w:rsidP="00AE496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Cs w:val="24"/>
          <w:lang w:val="en-CA"/>
        </w:rPr>
      </w:pPr>
      <w:r w:rsidRPr="00062137">
        <w:rPr>
          <w:rFonts w:ascii="Calibri" w:hAnsi="Calibri"/>
          <w:szCs w:val="24"/>
          <w:lang w:val="en-CA"/>
        </w:rPr>
        <w:t>Fisheries Museum of the Atlantic</w:t>
      </w:r>
    </w:p>
    <w:p w14:paraId="590D19F7" w14:textId="77777777" w:rsidR="00AE4961" w:rsidRPr="00062137" w:rsidRDefault="00AE4961" w:rsidP="00AE496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szCs w:val="24"/>
          <w:lang w:val="en-CA"/>
        </w:rPr>
      </w:pPr>
      <w:r w:rsidRPr="00062137">
        <w:rPr>
          <w:rFonts w:ascii="Calibri" w:hAnsi="Calibri"/>
          <w:szCs w:val="24"/>
          <w:lang w:val="en-CA"/>
        </w:rPr>
        <w:t xml:space="preserve">Position: </w:t>
      </w:r>
      <w:r w:rsidRPr="00062137">
        <w:rPr>
          <w:rFonts w:ascii="Calibri" w:hAnsi="Calibri"/>
          <w:b/>
          <w:szCs w:val="24"/>
          <w:lang w:val="en-CA"/>
        </w:rPr>
        <w:t>Lead</w:t>
      </w:r>
      <w:r w:rsidRPr="00062137">
        <w:rPr>
          <w:rFonts w:ascii="Calibri" w:hAnsi="Calibri"/>
          <w:szCs w:val="24"/>
          <w:lang w:val="en-CA"/>
        </w:rPr>
        <w:t xml:space="preserve"> </w:t>
      </w:r>
      <w:r w:rsidRPr="00062137">
        <w:rPr>
          <w:rFonts w:ascii="Calibri" w:hAnsi="Calibri"/>
          <w:b/>
          <w:szCs w:val="24"/>
          <w:lang w:val="en-CA"/>
        </w:rPr>
        <w:t xml:space="preserve">Heritage Interpreter </w:t>
      </w:r>
    </w:p>
    <w:p w14:paraId="66A9F770" w14:textId="77777777" w:rsidR="00AE4961" w:rsidRPr="00062137" w:rsidRDefault="00AE4961" w:rsidP="00AE496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Cs w:val="24"/>
          <w:lang w:val="en-CA"/>
        </w:rPr>
      </w:pPr>
      <w:r w:rsidRPr="00062137">
        <w:rPr>
          <w:rFonts w:ascii="Calibri" w:hAnsi="Calibri"/>
          <w:szCs w:val="24"/>
          <w:lang w:val="en-CA"/>
        </w:rPr>
        <w:t>Department: Interpretation</w:t>
      </w:r>
    </w:p>
    <w:p w14:paraId="2186744F" w14:textId="0E364922" w:rsidR="00AE4961" w:rsidRPr="00062137" w:rsidRDefault="00AE4961" w:rsidP="00AE496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Cs w:val="24"/>
          <w:lang w:val="en-CA"/>
        </w:rPr>
      </w:pPr>
      <w:r w:rsidRPr="00062137">
        <w:rPr>
          <w:rFonts w:ascii="Calibri" w:hAnsi="Calibri"/>
          <w:szCs w:val="24"/>
          <w:lang w:val="en-CA"/>
        </w:rPr>
        <w:t>Direct report:  Operations Supervisor</w:t>
      </w:r>
      <w:r w:rsidR="00F93149" w:rsidRPr="00062137">
        <w:rPr>
          <w:rFonts w:ascii="Calibri" w:hAnsi="Calibri"/>
          <w:szCs w:val="24"/>
          <w:lang w:val="en-CA"/>
        </w:rPr>
        <w:t xml:space="preserve"> / Curator of Interpretation </w:t>
      </w:r>
    </w:p>
    <w:p w14:paraId="3E28AE66" w14:textId="5CD01126" w:rsidR="00AE4961" w:rsidRPr="00062137" w:rsidRDefault="00AE4961" w:rsidP="00AE496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Cs w:val="24"/>
          <w:lang w:val="en-CA"/>
        </w:rPr>
      </w:pPr>
      <w:r w:rsidRPr="00062137">
        <w:rPr>
          <w:rFonts w:ascii="Calibri" w:hAnsi="Calibri"/>
          <w:szCs w:val="24"/>
          <w:lang w:val="en-CA"/>
        </w:rPr>
        <w:t xml:space="preserve">Updated:  </w:t>
      </w:r>
      <w:r w:rsidR="008C0CE2">
        <w:rPr>
          <w:rFonts w:ascii="Calibri" w:hAnsi="Calibri"/>
          <w:szCs w:val="24"/>
          <w:lang w:val="en-CA"/>
        </w:rPr>
        <w:t>February</w:t>
      </w:r>
      <w:r w:rsidR="00F93149" w:rsidRPr="00062137">
        <w:rPr>
          <w:rFonts w:ascii="Calibri" w:hAnsi="Calibri"/>
          <w:szCs w:val="24"/>
          <w:lang w:val="en-CA"/>
        </w:rPr>
        <w:t xml:space="preserve"> 2020</w:t>
      </w:r>
    </w:p>
    <w:p w14:paraId="39B765A2" w14:textId="77777777" w:rsidR="00AE4961" w:rsidRPr="00062137" w:rsidRDefault="00AE4961" w:rsidP="00AE4961">
      <w:pPr>
        <w:widowControl w:val="0"/>
        <w:rPr>
          <w:rFonts w:ascii="Calibri" w:hAnsi="Calibri"/>
          <w:szCs w:val="24"/>
          <w:lang w:val="en-CA"/>
        </w:rPr>
      </w:pPr>
      <w:bookmarkStart w:id="0" w:name="_GoBack"/>
      <w:bookmarkEnd w:id="0"/>
    </w:p>
    <w:p w14:paraId="4BC2C4E1" w14:textId="77777777" w:rsidR="00A27887" w:rsidRPr="00062137" w:rsidRDefault="00A27887" w:rsidP="00A27887">
      <w:pPr>
        <w:widowControl w:val="0"/>
        <w:rPr>
          <w:rFonts w:ascii="Calibri" w:hAnsi="Calibri"/>
          <w:b/>
          <w:szCs w:val="24"/>
          <w:lang w:val="en-CA"/>
        </w:rPr>
      </w:pPr>
      <w:r w:rsidRPr="00062137">
        <w:rPr>
          <w:rFonts w:ascii="Calibri" w:hAnsi="Calibri"/>
          <w:b/>
          <w:szCs w:val="24"/>
          <w:lang w:val="en-CA"/>
        </w:rPr>
        <w:t>Responsibilities:</w:t>
      </w:r>
    </w:p>
    <w:p w14:paraId="0A07BB17" w14:textId="77777777" w:rsidR="00A27887" w:rsidRPr="00062137" w:rsidRDefault="00A27887" w:rsidP="00A27887">
      <w:pPr>
        <w:widowControl w:val="0"/>
        <w:rPr>
          <w:rFonts w:ascii="Calibri" w:hAnsi="Calibri"/>
          <w:szCs w:val="24"/>
          <w:lang w:val="en-CA"/>
        </w:rPr>
      </w:pPr>
    </w:p>
    <w:p w14:paraId="65A1228B" w14:textId="567B5F26"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Communicate with the Museum visitor.  This involves approaching visitors, engaging visitors in general conversation and interpreting the vessels/exhibits/site for the visitor as well as animating exhibits and answering questions</w:t>
      </w:r>
    </w:p>
    <w:p w14:paraId="5E2C4970" w14:textId="0FAC13D1" w:rsidR="00F803FA" w:rsidRPr="00062137" w:rsidRDefault="00F803FA" w:rsidP="00A27887">
      <w:pPr>
        <w:widowControl w:val="0"/>
        <w:numPr>
          <w:ilvl w:val="0"/>
          <w:numId w:val="4"/>
        </w:numPr>
        <w:rPr>
          <w:rFonts w:ascii="Calibri" w:hAnsi="Calibri"/>
          <w:szCs w:val="24"/>
          <w:lang w:val="en-CA"/>
        </w:rPr>
      </w:pPr>
      <w:r w:rsidRPr="00062137">
        <w:rPr>
          <w:rFonts w:ascii="Calibri" w:hAnsi="Calibri"/>
          <w:szCs w:val="24"/>
          <w:lang w:val="en-CA"/>
        </w:rPr>
        <w:t xml:space="preserve">Check </w:t>
      </w:r>
      <w:r w:rsidR="00BB4E3B" w:rsidRPr="00062137">
        <w:rPr>
          <w:rFonts w:ascii="Calibri" w:hAnsi="Calibri"/>
          <w:szCs w:val="24"/>
          <w:lang w:val="en-CA"/>
        </w:rPr>
        <w:t>emails and staff cell phone every morning</w:t>
      </w:r>
      <w:r w:rsidRPr="00062137">
        <w:rPr>
          <w:rFonts w:ascii="Calibri" w:hAnsi="Calibri"/>
          <w:szCs w:val="24"/>
          <w:lang w:val="en-CA"/>
        </w:rPr>
        <w:t xml:space="preserve"> and complete necessary daily documentation approximately 30 minutes prior closing</w:t>
      </w:r>
    </w:p>
    <w:p w14:paraId="029087D3" w14:textId="19A307F2" w:rsidR="00106835" w:rsidRPr="00062137" w:rsidRDefault="00106835" w:rsidP="00A27887">
      <w:pPr>
        <w:widowControl w:val="0"/>
        <w:numPr>
          <w:ilvl w:val="0"/>
          <w:numId w:val="4"/>
        </w:numPr>
        <w:rPr>
          <w:rFonts w:ascii="Calibri" w:hAnsi="Calibri"/>
          <w:szCs w:val="24"/>
          <w:lang w:val="en-CA"/>
        </w:rPr>
      </w:pPr>
      <w:r w:rsidRPr="00062137">
        <w:rPr>
          <w:rFonts w:ascii="Calibri" w:hAnsi="Calibri"/>
          <w:szCs w:val="24"/>
          <w:lang w:val="en-CA"/>
        </w:rPr>
        <w:t>Daily review of DAS, Tours &amp; Bookings</w:t>
      </w:r>
    </w:p>
    <w:p w14:paraId="71B70962" w14:textId="77777777"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Responsible for artifact &amp; visitor safety</w:t>
      </w:r>
    </w:p>
    <w:p w14:paraId="15EFDB1B" w14:textId="77777777" w:rsidR="008A1408" w:rsidRPr="00062137" w:rsidRDefault="008A1408" w:rsidP="00A27887">
      <w:pPr>
        <w:widowControl w:val="0"/>
        <w:numPr>
          <w:ilvl w:val="0"/>
          <w:numId w:val="4"/>
        </w:numPr>
        <w:rPr>
          <w:rFonts w:ascii="Calibri" w:hAnsi="Calibri"/>
          <w:szCs w:val="24"/>
          <w:lang w:val="en-CA"/>
        </w:rPr>
      </w:pPr>
      <w:r w:rsidRPr="00062137">
        <w:rPr>
          <w:rFonts w:ascii="Calibri" w:hAnsi="Calibri"/>
          <w:szCs w:val="24"/>
          <w:lang w:val="en-CA"/>
        </w:rPr>
        <w:t>Be familiar with emergency procedures when dealing with collections issues and know who to call in the event there is an issue (see Lead Procedures Document)</w:t>
      </w:r>
    </w:p>
    <w:p w14:paraId="2DB560DE" w14:textId="66BC49E6"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Assists with program development &amp; presentations</w:t>
      </w:r>
    </w:p>
    <w:p w14:paraId="606BDF9C" w14:textId="50BC5B45" w:rsidR="00F803FA" w:rsidRPr="00062137" w:rsidRDefault="00F803FA" w:rsidP="00A27887">
      <w:pPr>
        <w:widowControl w:val="0"/>
        <w:numPr>
          <w:ilvl w:val="0"/>
          <w:numId w:val="4"/>
        </w:numPr>
        <w:rPr>
          <w:rFonts w:ascii="Calibri" w:hAnsi="Calibri"/>
          <w:szCs w:val="24"/>
          <w:lang w:val="en-CA"/>
        </w:rPr>
      </w:pPr>
      <w:r w:rsidRPr="00062137">
        <w:rPr>
          <w:rFonts w:ascii="Calibri" w:hAnsi="Calibri"/>
          <w:szCs w:val="24"/>
          <w:lang w:val="en-CA"/>
        </w:rPr>
        <w:t xml:space="preserve">Follow Lead HI Procedures: Opening &amp; Closing; Damaged Artifacts; Incidents; Staff Training; </w:t>
      </w:r>
      <w:r w:rsidR="00BB4E3B" w:rsidRPr="00062137">
        <w:rPr>
          <w:rFonts w:ascii="Calibri" w:hAnsi="Calibri"/>
          <w:szCs w:val="24"/>
          <w:lang w:val="en-CA"/>
        </w:rPr>
        <w:t xml:space="preserve">and </w:t>
      </w:r>
      <w:r w:rsidRPr="00062137">
        <w:rPr>
          <w:rFonts w:ascii="Calibri" w:hAnsi="Calibri"/>
          <w:szCs w:val="24"/>
          <w:lang w:val="en-CA"/>
        </w:rPr>
        <w:t>FMA Policies &amp; Procedures</w:t>
      </w:r>
    </w:p>
    <w:p w14:paraId="73D93237" w14:textId="77777777" w:rsidR="00CE2D56"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 xml:space="preserve">Participate in all </w:t>
      </w:r>
      <w:r w:rsidR="00F803FA" w:rsidRPr="00062137">
        <w:rPr>
          <w:rFonts w:ascii="Calibri" w:hAnsi="Calibri"/>
          <w:szCs w:val="24"/>
          <w:lang w:val="en-CA"/>
        </w:rPr>
        <w:t xml:space="preserve">relevant </w:t>
      </w:r>
      <w:r w:rsidRPr="00062137">
        <w:rPr>
          <w:rFonts w:ascii="Calibri" w:hAnsi="Calibri"/>
          <w:szCs w:val="24"/>
          <w:lang w:val="en-CA"/>
        </w:rPr>
        <w:t>training activities</w:t>
      </w:r>
    </w:p>
    <w:p w14:paraId="2251F81F" w14:textId="42F4C014" w:rsidR="00A27887" w:rsidRPr="00062137" w:rsidRDefault="00CE2D56" w:rsidP="00A27887">
      <w:pPr>
        <w:widowControl w:val="0"/>
        <w:numPr>
          <w:ilvl w:val="0"/>
          <w:numId w:val="4"/>
        </w:numPr>
        <w:rPr>
          <w:rFonts w:ascii="Calibri" w:hAnsi="Calibri"/>
          <w:szCs w:val="24"/>
          <w:lang w:val="en-CA"/>
        </w:rPr>
      </w:pPr>
      <w:r w:rsidRPr="00062137">
        <w:rPr>
          <w:rFonts w:ascii="Calibri" w:hAnsi="Calibri"/>
          <w:szCs w:val="24"/>
          <w:lang w:val="en-CA"/>
        </w:rPr>
        <w:t xml:space="preserve">Confirms understanding when dealing with staff issues / concerns </w:t>
      </w:r>
      <w:r w:rsidR="00A27887" w:rsidRPr="00062137">
        <w:rPr>
          <w:rFonts w:ascii="Calibri" w:hAnsi="Calibri"/>
          <w:szCs w:val="24"/>
          <w:lang w:val="en-CA"/>
        </w:rPr>
        <w:tab/>
      </w:r>
      <w:r w:rsidR="00A27887" w:rsidRPr="00062137">
        <w:rPr>
          <w:rFonts w:ascii="Calibri" w:hAnsi="Calibri"/>
          <w:szCs w:val="24"/>
          <w:lang w:val="en-CA"/>
        </w:rPr>
        <w:tab/>
      </w:r>
      <w:r w:rsidR="00A27887" w:rsidRPr="00062137">
        <w:rPr>
          <w:rFonts w:ascii="Calibri" w:hAnsi="Calibri"/>
          <w:szCs w:val="24"/>
          <w:lang w:val="en-CA"/>
        </w:rPr>
        <w:tab/>
        <w:t xml:space="preserve">       </w:t>
      </w:r>
    </w:p>
    <w:p w14:paraId="3DA87E13" w14:textId="6AEDF0E3"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Knowledge of emergency &amp; security procedures</w:t>
      </w:r>
    </w:p>
    <w:p w14:paraId="453F2814" w14:textId="5B0F647C" w:rsidR="00BB4E3B" w:rsidRPr="00062137" w:rsidRDefault="00BB4E3B" w:rsidP="00A27887">
      <w:pPr>
        <w:widowControl w:val="0"/>
        <w:numPr>
          <w:ilvl w:val="0"/>
          <w:numId w:val="4"/>
        </w:numPr>
        <w:rPr>
          <w:rFonts w:ascii="Calibri" w:hAnsi="Calibri"/>
          <w:szCs w:val="24"/>
          <w:lang w:val="en-CA"/>
        </w:rPr>
      </w:pPr>
      <w:r w:rsidRPr="00062137">
        <w:rPr>
          <w:rFonts w:ascii="Calibri" w:hAnsi="Calibri"/>
          <w:szCs w:val="24"/>
          <w:lang w:val="en-CA"/>
        </w:rPr>
        <w:t>Report to the Operational Supervisor scheduled shift changes</w:t>
      </w:r>
    </w:p>
    <w:p w14:paraId="0932B72E" w14:textId="43F87EAC" w:rsidR="00106835" w:rsidRPr="00062137" w:rsidRDefault="00106835" w:rsidP="00A27887">
      <w:pPr>
        <w:widowControl w:val="0"/>
        <w:numPr>
          <w:ilvl w:val="0"/>
          <w:numId w:val="4"/>
        </w:numPr>
        <w:rPr>
          <w:rFonts w:ascii="Calibri" w:hAnsi="Calibri"/>
          <w:szCs w:val="24"/>
          <w:lang w:val="en-CA"/>
        </w:rPr>
      </w:pPr>
      <w:r w:rsidRPr="00062137">
        <w:rPr>
          <w:rFonts w:ascii="Calibri" w:hAnsi="Calibri"/>
          <w:szCs w:val="24"/>
          <w:lang w:val="en-CA"/>
        </w:rPr>
        <w:t xml:space="preserve">General knowledge of other departmental </w:t>
      </w:r>
      <w:r w:rsidR="00F803FA" w:rsidRPr="00062137">
        <w:rPr>
          <w:rFonts w:ascii="Calibri" w:hAnsi="Calibri"/>
          <w:szCs w:val="24"/>
          <w:lang w:val="en-CA"/>
        </w:rPr>
        <w:t xml:space="preserve">roles &amp; </w:t>
      </w:r>
      <w:r w:rsidRPr="00062137">
        <w:rPr>
          <w:rFonts w:ascii="Calibri" w:hAnsi="Calibri"/>
          <w:szCs w:val="24"/>
          <w:lang w:val="en-CA"/>
        </w:rPr>
        <w:t>responsibilities</w:t>
      </w:r>
    </w:p>
    <w:p w14:paraId="03F97D51" w14:textId="77777777"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 xml:space="preserve">Use of Museum resources for ongoing professional development </w:t>
      </w:r>
    </w:p>
    <w:p w14:paraId="15493ACF" w14:textId="77777777"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Provide regularly scheduled Museum guided tours</w:t>
      </w:r>
    </w:p>
    <w:p w14:paraId="3561DB63" w14:textId="65064AB1" w:rsidR="00A27887" w:rsidRPr="00062137" w:rsidRDefault="00106835" w:rsidP="00A27887">
      <w:pPr>
        <w:widowControl w:val="0"/>
        <w:numPr>
          <w:ilvl w:val="0"/>
          <w:numId w:val="4"/>
        </w:numPr>
        <w:rPr>
          <w:rFonts w:ascii="Calibri" w:hAnsi="Calibri"/>
          <w:szCs w:val="24"/>
          <w:lang w:val="en-CA"/>
        </w:rPr>
      </w:pPr>
      <w:proofErr w:type="gramStart"/>
      <w:r w:rsidRPr="00062137">
        <w:rPr>
          <w:rFonts w:ascii="Calibri" w:hAnsi="Calibri"/>
          <w:szCs w:val="24"/>
          <w:lang w:val="en-CA"/>
        </w:rPr>
        <w:t>M</w:t>
      </w:r>
      <w:r w:rsidR="00A27887" w:rsidRPr="00062137">
        <w:rPr>
          <w:rFonts w:ascii="Calibri" w:hAnsi="Calibri"/>
          <w:szCs w:val="24"/>
          <w:lang w:val="en-CA"/>
        </w:rPr>
        <w:t>aintain a high standard of professionalism at all times</w:t>
      </w:r>
      <w:proofErr w:type="gramEnd"/>
    </w:p>
    <w:p w14:paraId="062A23AF" w14:textId="77777777" w:rsidR="00A27887" w:rsidRPr="00062137" w:rsidRDefault="00A27887" w:rsidP="00A27887">
      <w:pPr>
        <w:widowControl w:val="0"/>
        <w:numPr>
          <w:ilvl w:val="0"/>
          <w:numId w:val="4"/>
        </w:numPr>
        <w:rPr>
          <w:rFonts w:ascii="Calibri" w:hAnsi="Calibri"/>
          <w:szCs w:val="24"/>
          <w:lang w:val="en-CA"/>
        </w:rPr>
      </w:pPr>
      <w:proofErr w:type="gramStart"/>
      <w:r w:rsidRPr="00062137">
        <w:rPr>
          <w:rFonts w:ascii="Calibri" w:hAnsi="Calibri"/>
          <w:szCs w:val="24"/>
          <w:lang w:val="en-CA"/>
        </w:rPr>
        <w:t>Must follow and adhere to safe &amp; healthy workplace practices at all times</w:t>
      </w:r>
      <w:proofErr w:type="gramEnd"/>
    </w:p>
    <w:p w14:paraId="19A7A554" w14:textId="77777777"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Participate in Museum related activities including special events &amp; trade shows</w:t>
      </w:r>
    </w:p>
    <w:p w14:paraId="4F7E3632" w14:textId="77777777"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 xml:space="preserve">Flexibility in dealing with customer needs, especially groups. </w:t>
      </w:r>
    </w:p>
    <w:p w14:paraId="5965EB4D" w14:textId="1FBE6114" w:rsidR="00A27887" w:rsidRPr="00062137" w:rsidRDefault="00A27887" w:rsidP="00A27887">
      <w:pPr>
        <w:widowControl w:val="0"/>
        <w:numPr>
          <w:ilvl w:val="0"/>
          <w:numId w:val="4"/>
        </w:numPr>
        <w:rPr>
          <w:rFonts w:ascii="Calibri" w:hAnsi="Calibri"/>
          <w:szCs w:val="24"/>
          <w:lang w:val="en-CA"/>
        </w:rPr>
      </w:pPr>
      <w:r w:rsidRPr="00062137">
        <w:rPr>
          <w:rFonts w:ascii="Calibri" w:hAnsi="Calibri"/>
          <w:szCs w:val="24"/>
          <w:lang w:val="en-CA"/>
        </w:rPr>
        <w:t xml:space="preserve">Perform related duties as assigned by </w:t>
      </w:r>
      <w:r w:rsidR="00BB4E3B" w:rsidRPr="00062137">
        <w:rPr>
          <w:rFonts w:ascii="Calibri" w:hAnsi="Calibri"/>
          <w:szCs w:val="24"/>
          <w:lang w:val="en-CA"/>
        </w:rPr>
        <w:t>Operational Supervisor and / or Curator of Int</w:t>
      </w:r>
      <w:r w:rsidR="00985DED" w:rsidRPr="00062137">
        <w:rPr>
          <w:rFonts w:ascii="Calibri" w:hAnsi="Calibri"/>
          <w:szCs w:val="24"/>
          <w:lang w:val="en-CA"/>
        </w:rPr>
        <w:t>e</w:t>
      </w:r>
      <w:r w:rsidR="00BB4E3B" w:rsidRPr="00062137">
        <w:rPr>
          <w:rFonts w:ascii="Calibri" w:hAnsi="Calibri"/>
          <w:szCs w:val="24"/>
          <w:lang w:val="en-CA"/>
        </w:rPr>
        <w:t>rpretation</w:t>
      </w:r>
    </w:p>
    <w:p w14:paraId="3600C596" w14:textId="7058685E" w:rsidR="00A27887" w:rsidRPr="00062137" w:rsidRDefault="00F9097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 xml:space="preserve">Conduct </w:t>
      </w:r>
      <w:r w:rsidR="00A27887" w:rsidRPr="00062137">
        <w:rPr>
          <w:rFonts w:ascii="Calibri" w:hAnsi="Calibri"/>
          <w:szCs w:val="24"/>
          <w:lang w:val="en-CA"/>
        </w:rPr>
        <w:t>presentations, activities and school programs</w:t>
      </w:r>
    </w:p>
    <w:p w14:paraId="56A8D273" w14:textId="77777777"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Guide, facilitate, mediate and represent professionalism</w:t>
      </w:r>
    </w:p>
    <w:p w14:paraId="259E6025" w14:textId="77777777"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Be a motivating team builder; a positive team player who continually strives to foster a respectful and motivating workplace</w:t>
      </w:r>
    </w:p>
    <w:p w14:paraId="47DB212A" w14:textId="77777777"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 xml:space="preserve">Train new Heritage and Vessel Interpreter Staff and provide them with the tools to do their </w:t>
      </w:r>
      <w:r w:rsidR="00973E3B" w:rsidRPr="00062137">
        <w:rPr>
          <w:rFonts w:ascii="Calibri" w:hAnsi="Calibri"/>
          <w:szCs w:val="24"/>
          <w:lang w:val="en-CA"/>
        </w:rPr>
        <w:t>best (</w:t>
      </w:r>
      <w:r w:rsidR="006300A9" w:rsidRPr="00062137">
        <w:rPr>
          <w:rFonts w:ascii="Calibri" w:hAnsi="Calibri"/>
          <w:szCs w:val="24"/>
          <w:lang w:val="en-CA"/>
        </w:rPr>
        <w:t>see Lead Procedures Document)</w:t>
      </w:r>
    </w:p>
    <w:p w14:paraId="3C942B2A" w14:textId="77777777" w:rsidR="00A27887" w:rsidRPr="00062137" w:rsidRDefault="006300A9"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Take note of</w:t>
      </w:r>
      <w:r w:rsidR="00A27887" w:rsidRPr="00062137">
        <w:rPr>
          <w:rFonts w:ascii="Calibri" w:hAnsi="Calibri"/>
          <w:szCs w:val="24"/>
          <w:lang w:val="en-CA"/>
        </w:rPr>
        <w:t xml:space="preserve"> Heritage/Vessel Interpreter Staff </w:t>
      </w:r>
      <w:r w:rsidRPr="00062137">
        <w:rPr>
          <w:rFonts w:ascii="Calibri" w:hAnsi="Calibri"/>
          <w:szCs w:val="24"/>
          <w:lang w:val="en-CA"/>
        </w:rPr>
        <w:t>who are not following</w:t>
      </w:r>
      <w:r w:rsidR="00A27887" w:rsidRPr="00062137">
        <w:rPr>
          <w:rFonts w:ascii="Calibri" w:hAnsi="Calibri"/>
          <w:szCs w:val="24"/>
          <w:lang w:val="en-CA"/>
        </w:rPr>
        <w:t xml:space="preserve"> proper policies and procedures </w:t>
      </w:r>
      <w:r w:rsidRPr="00062137">
        <w:rPr>
          <w:rFonts w:ascii="Calibri" w:hAnsi="Calibri"/>
          <w:szCs w:val="24"/>
          <w:lang w:val="en-CA"/>
        </w:rPr>
        <w:t>(see Lead Procedures Document)</w:t>
      </w:r>
    </w:p>
    <w:p w14:paraId="1B48BB1C" w14:textId="1114BB40" w:rsidR="001820D5"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lastRenderedPageBreak/>
        <w:t>Gentle reminders to staff who are not following proper procedure/policies</w:t>
      </w:r>
      <w:r w:rsidR="00985DED" w:rsidRPr="00062137">
        <w:rPr>
          <w:rFonts w:ascii="Calibri" w:hAnsi="Calibri"/>
          <w:szCs w:val="24"/>
          <w:lang w:val="en-CA"/>
        </w:rPr>
        <w:t xml:space="preserve">. </w:t>
      </w:r>
      <w:r w:rsidRPr="00062137">
        <w:rPr>
          <w:rFonts w:ascii="Calibri" w:hAnsi="Calibri"/>
          <w:szCs w:val="24"/>
          <w:lang w:val="en-CA"/>
        </w:rPr>
        <w:t xml:space="preserve">All corrective discussions, even minor, must be recorded in Communications Binder </w:t>
      </w:r>
    </w:p>
    <w:p w14:paraId="503ED446" w14:textId="77777777"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 xml:space="preserve">Participate in </w:t>
      </w:r>
      <w:r w:rsidR="001820D5" w:rsidRPr="00062137">
        <w:rPr>
          <w:rFonts w:ascii="Calibri" w:hAnsi="Calibri"/>
          <w:szCs w:val="24"/>
          <w:lang w:val="en-CA"/>
        </w:rPr>
        <w:t xml:space="preserve">presentation/observation components of </w:t>
      </w:r>
      <w:r w:rsidRPr="00062137">
        <w:rPr>
          <w:rFonts w:ascii="Calibri" w:hAnsi="Calibri"/>
          <w:szCs w:val="24"/>
          <w:lang w:val="en-CA"/>
        </w:rPr>
        <w:t>performance reviews where relevant or required</w:t>
      </w:r>
    </w:p>
    <w:p w14:paraId="156256A0" w14:textId="02929130"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Communicate necessary information on white board in staff room</w:t>
      </w:r>
    </w:p>
    <w:p w14:paraId="78A1FFC1" w14:textId="77777777"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 xml:space="preserve">If calling in sick on your weekend to work, you must </w:t>
      </w:r>
      <w:r w:rsidR="007141B6" w:rsidRPr="00062137">
        <w:rPr>
          <w:rFonts w:ascii="Calibri" w:hAnsi="Calibri"/>
          <w:szCs w:val="24"/>
          <w:lang w:val="en-CA"/>
        </w:rPr>
        <w:t xml:space="preserve">make verbal </w:t>
      </w:r>
      <w:r w:rsidRPr="00062137">
        <w:rPr>
          <w:rFonts w:ascii="Calibri" w:hAnsi="Calibri"/>
          <w:szCs w:val="24"/>
          <w:lang w:val="en-CA"/>
        </w:rPr>
        <w:t>conta</w:t>
      </w:r>
      <w:r w:rsidR="007141B6" w:rsidRPr="00062137">
        <w:rPr>
          <w:rFonts w:ascii="Calibri" w:hAnsi="Calibri"/>
          <w:szCs w:val="24"/>
          <w:lang w:val="en-CA"/>
        </w:rPr>
        <w:t>ct</w:t>
      </w:r>
      <w:r w:rsidR="001820D5" w:rsidRPr="00062137">
        <w:rPr>
          <w:rFonts w:ascii="Calibri" w:hAnsi="Calibri"/>
          <w:szCs w:val="24"/>
          <w:lang w:val="en-CA"/>
        </w:rPr>
        <w:t xml:space="preserve"> with</w:t>
      </w:r>
      <w:r w:rsidR="007141B6" w:rsidRPr="00062137">
        <w:rPr>
          <w:rFonts w:ascii="Calibri" w:hAnsi="Calibri"/>
          <w:szCs w:val="24"/>
          <w:lang w:val="en-CA"/>
        </w:rPr>
        <w:t xml:space="preserve"> the on-call Supervisor as soon as possible</w:t>
      </w:r>
    </w:p>
    <w:p w14:paraId="41CA7F74" w14:textId="77777777" w:rsidR="00A27887" w:rsidRPr="00062137" w:rsidRDefault="00A27887" w:rsidP="00A27887">
      <w:pPr>
        <w:pStyle w:val="ListParagraph"/>
        <w:widowControl w:val="0"/>
        <w:numPr>
          <w:ilvl w:val="0"/>
          <w:numId w:val="4"/>
        </w:numPr>
        <w:rPr>
          <w:rFonts w:ascii="Calibri" w:hAnsi="Calibri"/>
          <w:szCs w:val="24"/>
          <w:lang w:val="en-CA"/>
        </w:rPr>
      </w:pPr>
      <w:r w:rsidRPr="00062137">
        <w:rPr>
          <w:rFonts w:ascii="Calibri" w:hAnsi="Calibri"/>
          <w:szCs w:val="24"/>
          <w:lang w:val="en-CA"/>
        </w:rPr>
        <w:t>Do everything in your scope to directly or indirectly provide our visitors with the best possible museum experience</w:t>
      </w:r>
    </w:p>
    <w:p w14:paraId="35FB3280" w14:textId="34410086" w:rsidR="00A27887" w:rsidRPr="00062137" w:rsidRDefault="00A27887" w:rsidP="00A27887">
      <w:pPr>
        <w:pStyle w:val="ListParagraph"/>
        <w:widowControl w:val="0"/>
        <w:numPr>
          <w:ilvl w:val="0"/>
          <w:numId w:val="4"/>
        </w:numPr>
        <w:rPr>
          <w:rFonts w:ascii="Calibri" w:hAnsi="Calibri"/>
          <w:i/>
          <w:szCs w:val="24"/>
          <w:lang w:val="en-CA"/>
        </w:rPr>
      </w:pPr>
      <w:r w:rsidRPr="00062137">
        <w:rPr>
          <w:rFonts w:ascii="Calibri" w:hAnsi="Calibri"/>
          <w:i/>
          <w:szCs w:val="24"/>
          <w:lang w:val="en-CA"/>
        </w:rPr>
        <w:t>In the absence of Operations Supervisors</w:t>
      </w:r>
      <w:r w:rsidR="00106835" w:rsidRPr="00062137">
        <w:rPr>
          <w:rFonts w:ascii="Calibri" w:hAnsi="Calibri"/>
          <w:i/>
          <w:szCs w:val="24"/>
          <w:lang w:val="en-CA"/>
        </w:rPr>
        <w:t xml:space="preserve"> and / or Curator of Interpretation</w:t>
      </w:r>
      <w:r w:rsidRPr="00062137">
        <w:rPr>
          <w:rFonts w:ascii="Calibri" w:hAnsi="Calibri"/>
          <w:i/>
          <w:szCs w:val="24"/>
          <w:lang w:val="en-CA"/>
        </w:rPr>
        <w:t>:</w:t>
      </w:r>
    </w:p>
    <w:p w14:paraId="00CD3B69" w14:textId="77777777" w:rsidR="007141B6" w:rsidRPr="00062137" w:rsidRDefault="007141B6" w:rsidP="00A27887">
      <w:pPr>
        <w:pStyle w:val="ListParagraph"/>
        <w:widowControl w:val="0"/>
        <w:numPr>
          <w:ilvl w:val="1"/>
          <w:numId w:val="4"/>
        </w:numPr>
        <w:rPr>
          <w:rFonts w:ascii="Calibri" w:hAnsi="Calibri"/>
          <w:i/>
          <w:szCs w:val="24"/>
          <w:lang w:val="en-CA"/>
        </w:rPr>
      </w:pPr>
      <w:r w:rsidRPr="00062137">
        <w:rPr>
          <w:rFonts w:ascii="Calibri" w:hAnsi="Calibri"/>
          <w:i/>
          <w:szCs w:val="24"/>
          <w:lang w:val="en-CA"/>
        </w:rPr>
        <w:t>F</w:t>
      </w:r>
      <w:r w:rsidR="00A27887" w:rsidRPr="00062137">
        <w:rPr>
          <w:rFonts w:ascii="Calibri" w:hAnsi="Calibri"/>
          <w:i/>
          <w:szCs w:val="24"/>
          <w:lang w:val="en-CA"/>
        </w:rPr>
        <w:t>ill out incident reports</w:t>
      </w:r>
    </w:p>
    <w:p w14:paraId="5C6CD5A1" w14:textId="77777777" w:rsidR="00A27887" w:rsidRPr="00062137" w:rsidRDefault="007141B6" w:rsidP="00A27887">
      <w:pPr>
        <w:pStyle w:val="ListParagraph"/>
        <w:widowControl w:val="0"/>
        <w:numPr>
          <w:ilvl w:val="1"/>
          <w:numId w:val="4"/>
        </w:numPr>
        <w:rPr>
          <w:rFonts w:ascii="Calibri" w:hAnsi="Calibri"/>
          <w:i/>
          <w:szCs w:val="24"/>
          <w:lang w:val="en-CA"/>
        </w:rPr>
      </w:pPr>
      <w:r w:rsidRPr="00062137">
        <w:rPr>
          <w:rFonts w:ascii="Calibri" w:hAnsi="Calibri"/>
          <w:i/>
          <w:szCs w:val="24"/>
          <w:lang w:val="en-CA"/>
        </w:rPr>
        <w:t>T</w:t>
      </w:r>
      <w:r w:rsidR="00A27887" w:rsidRPr="00062137">
        <w:rPr>
          <w:rFonts w:ascii="Calibri" w:hAnsi="Calibri"/>
          <w:i/>
          <w:szCs w:val="24"/>
          <w:lang w:val="en-CA"/>
        </w:rPr>
        <w:t>ake on role of First Responder</w:t>
      </w:r>
    </w:p>
    <w:p w14:paraId="4A4A234C" w14:textId="2DC90E6C" w:rsidR="00A27887" w:rsidRPr="00062137" w:rsidRDefault="00A27887" w:rsidP="00062137">
      <w:pPr>
        <w:pStyle w:val="ListParagraph"/>
        <w:widowControl w:val="0"/>
        <w:numPr>
          <w:ilvl w:val="1"/>
          <w:numId w:val="4"/>
        </w:numPr>
        <w:rPr>
          <w:rFonts w:ascii="Calibri" w:hAnsi="Calibri"/>
          <w:i/>
          <w:szCs w:val="24"/>
          <w:lang w:val="en-CA"/>
        </w:rPr>
      </w:pPr>
      <w:r w:rsidRPr="00062137">
        <w:rPr>
          <w:rFonts w:ascii="Calibri" w:hAnsi="Calibri"/>
          <w:i/>
          <w:szCs w:val="24"/>
          <w:lang w:val="en-CA"/>
        </w:rPr>
        <w:t xml:space="preserve">Conduct </w:t>
      </w:r>
      <w:r w:rsidR="008C0CE2">
        <w:rPr>
          <w:rFonts w:ascii="Calibri" w:hAnsi="Calibri"/>
          <w:i/>
          <w:szCs w:val="24"/>
          <w:lang w:val="en-CA"/>
        </w:rPr>
        <w:t>9 am</w:t>
      </w:r>
      <w:r w:rsidRPr="00062137">
        <w:rPr>
          <w:rFonts w:ascii="Calibri" w:hAnsi="Calibri"/>
          <w:i/>
          <w:szCs w:val="24"/>
          <w:lang w:val="en-CA"/>
        </w:rPr>
        <w:t xml:space="preserve"> briefings</w:t>
      </w:r>
      <w:r w:rsidR="00106835" w:rsidRPr="00062137">
        <w:rPr>
          <w:rFonts w:ascii="Calibri" w:hAnsi="Calibri"/>
          <w:i/>
          <w:strike/>
          <w:szCs w:val="24"/>
          <w:lang w:val="en-CA"/>
        </w:rPr>
        <w:t xml:space="preserve"> </w:t>
      </w:r>
    </w:p>
    <w:p w14:paraId="7B4453C0" w14:textId="2C291F2D" w:rsidR="00106835" w:rsidRPr="00062137" w:rsidRDefault="00106835" w:rsidP="00A27887">
      <w:pPr>
        <w:pStyle w:val="ListParagraph"/>
        <w:widowControl w:val="0"/>
        <w:numPr>
          <w:ilvl w:val="1"/>
          <w:numId w:val="4"/>
        </w:numPr>
        <w:rPr>
          <w:rFonts w:ascii="Calibri" w:hAnsi="Calibri"/>
          <w:i/>
          <w:szCs w:val="24"/>
          <w:lang w:val="en-CA"/>
        </w:rPr>
      </w:pPr>
      <w:r w:rsidRPr="00062137">
        <w:rPr>
          <w:rFonts w:ascii="Calibri" w:hAnsi="Calibri"/>
          <w:i/>
          <w:szCs w:val="24"/>
          <w:lang w:val="en-CA"/>
        </w:rPr>
        <w:t>Visiting Vessels</w:t>
      </w:r>
    </w:p>
    <w:p w14:paraId="19390097" w14:textId="7DD50913" w:rsidR="00973E3B" w:rsidRPr="00062137" w:rsidRDefault="00973E3B" w:rsidP="00973E3B">
      <w:pPr>
        <w:pStyle w:val="ListParagraph"/>
        <w:widowControl w:val="0"/>
        <w:numPr>
          <w:ilvl w:val="0"/>
          <w:numId w:val="6"/>
        </w:numPr>
        <w:rPr>
          <w:rFonts w:ascii="Calibri" w:hAnsi="Calibri"/>
          <w:szCs w:val="24"/>
          <w:lang w:val="en-CA"/>
        </w:rPr>
      </w:pPr>
      <w:r w:rsidRPr="00062137">
        <w:rPr>
          <w:rFonts w:ascii="Calibri" w:hAnsi="Calibri"/>
          <w:szCs w:val="24"/>
          <w:lang w:val="en-CA"/>
        </w:rPr>
        <w:t>Report recurring issues to the O</w:t>
      </w:r>
      <w:r w:rsidR="00F803FA" w:rsidRPr="00062137">
        <w:rPr>
          <w:rFonts w:ascii="Calibri" w:hAnsi="Calibri"/>
          <w:szCs w:val="24"/>
          <w:lang w:val="en-CA"/>
        </w:rPr>
        <w:t>perational Supervisor / Curator of Interpretation</w:t>
      </w:r>
      <w:r w:rsidRPr="00062137">
        <w:rPr>
          <w:rFonts w:ascii="Calibri" w:hAnsi="Calibri"/>
          <w:szCs w:val="24"/>
          <w:lang w:val="en-CA"/>
        </w:rPr>
        <w:t>, it is essential to follow the proper chain of command</w:t>
      </w:r>
    </w:p>
    <w:p w14:paraId="6048FB7E" w14:textId="25CEE4B1" w:rsidR="00106835" w:rsidRPr="00062137" w:rsidRDefault="00985DED" w:rsidP="00106835">
      <w:pPr>
        <w:pStyle w:val="ListParagraph"/>
        <w:widowControl w:val="0"/>
        <w:numPr>
          <w:ilvl w:val="0"/>
          <w:numId w:val="7"/>
        </w:numPr>
        <w:rPr>
          <w:rFonts w:ascii="Calibri" w:hAnsi="Calibri"/>
          <w:iCs/>
          <w:szCs w:val="24"/>
          <w:lang w:val="en-CA"/>
        </w:rPr>
      </w:pPr>
      <w:r w:rsidRPr="00062137">
        <w:rPr>
          <w:rFonts w:ascii="Calibri" w:hAnsi="Calibri"/>
          <w:iCs/>
          <w:szCs w:val="24"/>
          <w:lang w:val="en-CA"/>
        </w:rPr>
        <w:t>Ensure that a Lead H.I. a</w:t>
      </w:r>
      <w:r w:rsidR="00106835" w:rsidRPr="00062137">
        <w:rPr>
          <w:rFonts w:ascii="Calibri" w:hAnsi="Calibri"/>
          <w:iCs/>
          <w:szCs w:val="24"/>
          <w:lang w:val="en-CA"/>
        </w:rPr>
        <w:t xml:space="preserve">lways carry staff cell phone </w:t>
      </w:r>
    </w:p>
    <w:p w14:paraId="11B02910" w14:textId="5FF1292C" w:rsidR="00F803FA" w:rsidRPr="00062137" w:rsidRDefault="00F803FA" w:rsidP="00106835">
      <w:pPr>
        <w:pStyle w:val="ListParagraph"/>
        <w:widowControl w:val="0"/>
        <w:numPr>
          <w:ilvl w:val="0"/>
          <w:numId w:val="7"/>
        </w:numPr>
        <w:rPr>
          <w:rFonts w:ascii="Calibri" w:hAnsi="Calibri"/>
          <w:iCs/>
          <w:szCs w:val="24"/>
          <w:lang w:val="en-CA"/>
        </w:rPr>
      </w:pPr>
      <w:r w:rsidRPr="00062137">
        <w:rPr>
          <w:rFonts w:ascii="Calibri" w:hAnsi="Calibri"/>
          <w:iCs/>
          <w:szCs w:val="24"/>
          <w:lang w:val="en-CA"/>
        </w:rPr>
        <w:t>Work with your co-Lead H.I. to provide consistent messaging to the Interpretive staff</w:t>
      </w:r>
    </w:p>
    <w:p w14:paraId="41C5783E" w14:textId="153B126A" w:rsidR="00F803FA" w:rsidRDefault="00985DED" w:rsidP="00106835">
      <w:pPr>
        <w:pStyle w:val="ListParagraph"/>
        <w:widowControl w:val="0"/>
        <w:numPr>
          <w:ilvl w:val="0"/>
          <w:numId w:val="7"/>
        </w:numPr>
        <w:rPr>
          <w:rFonts w:ascii="Calibri" w:hAnsi="Calibri"/>
          <w:iCs/>
          <w:szCs w:val="24"/>
          <w:lang w:val="en-CA"/>
        </w:rPr>
      </w:pPr>
      <w:r w:rsidRPr="00062137">
        <w:rPr>
          <w:rFonts w:ascii="Calibri" w:hAnsi="Calibri"/>
          <w:iCs/>
          <w:szCs w:val="24"/>
          <w:lang w:val="en-CA"/>
        </w:rPr>
        <w:t>B</w:t>
      </w:r>
      <w:r w:rsidR="00F803FA" w:rsidRPr="00062137">
        <w:rPr>
          <w:rFonts w:ascii="Calibri" w:hAnsi="Calibri"/>
          <w:iCs/>
          <w:szCs w:val="24"/>
          <w:lang w:val="en-CA"/>
        </w:rPr>
        <w:t>e able to troubleshoot when needed</w:t>
      </w:r>
    </w:p>
    <w:p w14:paraId="163E236F" w14:textId="718B69C7" w:rsidR="008C0CE2" w:rsidRPr="00062137" w:rsidRDefault="008C0CE2" w:rsidP="00106835">
      <w:pPr>
        <w:pStyle w:val="ListParagraph"/>
        <w:widowControl w:val="0"/>
        <w:numPr>
          <w:ilvl w:val="0"/>
          <w:numId w:val="7"/>
        </w:numPr>
        <w:rPr>
          <w:rFonts w:ascii="Calibri" w:hAnsi="Calibri"/>
          <w:iCs/>
          <w:szCs w:val="24"/>
          <w:lang w:val="en-CA"/>
        </w:rPr>
      </w:pPr>
      <w:r>
        <w:rPr>
          <w:rFonts w:ascii="Calibri" w:hAnsi="Calibri"/>
          <w:iCs/>
          <w:szCs w:val="24"/>
          <w:lang w:val="en-CA"/>
        </w:rPr>
        <w:t>Take appropriate professional steps when dealing with visitor complaints / issues, and know to whom you direct / communicate issues if beyond your scope</w:t>
      </w:r>
    </w:p>
    <w:p w14:paraId="279AEBBD" w14:textId="77777777" w:rsidR="00106835" w:rsidRPr="00062137" w:rsidRDefault="00106835" w:rsidP="00F803FA">
      <w:pPr>
        <w:pStyle w:val="ListParagraph"/>
        <w:widowControl w:val="0"/>
        <w:rPr>
          <w:rFonts w:ascii="Calibri" w:hAnsi="Calibri"/>
          <w:szCs w:val="24"/>
          <w:lang w:val="en-CA"/>
        </w:rPr>
      </w:pPr>
    </w:p>
    <w:p w14:paraId="3AD85C80" w14:textId="77777777" w:rsidR="00A27887" w:rsidRPr="00062137" w:rsidRDefault="00A27887" w:rsidP="00A27887">
      <w:pPr>
        <w:widowControl w:val="0"/>
        <w:rPr>
          <w:rFonts w:ascii="Calibri" w:hAnsi="Calibri"/>
          <w:szCs w:val="24"/>
          <w:lang w:val="en-CA"/>
        </w:rPr>
      </w:pPr>
    </w:p>
    <w:p w14:paraId="19616475" w14:textId="77777777" w:rsidR="00A27887" w:rsidRPr="00062137" w:rsidRDefault="00A27887" w:rsidP="00A27887">
      <w:pPr>
        <w:widowControl w:val="0"/>
        <w:rPr>
          <w:rFonts w:ascii="Calibri" w:hAnsi="Calibri"/>
          <w:b/>
          <w:szCs w:val="24"/>
          <w:lang w:val="en-CA"/>
        </w:rPr>
      </w:pPr>
      <w:r w:rsidRPr="00062137">
        <w:rPr>
          <w:rFonts w:ascii="Calibri" w:hAnsi="Calibri"/>
          <w:b/>
          <w:szCs w:val="24"/>
          <w:lang w:val="en-CA"/>
        </w:rPr>
        <w:t>Qualifications:</w:t>
      </w:r>
    </w:p>
    <w:p w14:paraId="48579AB2" w14:textId="77777777" w:rsidR="00A27887" w:rsidRPr="00062137" w:rsidRDefault="00A27887" w:rsidP="00A27887">
      <w:pPr>
        <w:widowControl w:val="0"/>
        <w:rPr>
          <w:rFonts w:ascii="Calibri" w:hAnsi="Calibri"/>
          <w:szCs w:val="24"/>
          <w:lang w:val="en-CA"/>
        </w:rPr>
      </w:pPr>
    </w:p>
    <w:p w14:paraId="63D66F5C"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Certification in recognized secondary related programs</w:t>
      </w:r>
    </w:p>
    <w:p w14:paraId="347B0E50"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Minimum high school graduation or an acceptable combination of education, training and experience</w:t>
      </w:r>
    </w:p>
    <w:p w14:paraId="6FE0F07F"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 xml:space="preserve">Significant experience and knowledge of the Atlantic Fishing Industry as it relates to: At sea or on land an extremely </w:t>
      </w:r>
      <w:proofErr w:type="gramStart"/>
      <w:r w:rsidRPr="00062137">
        <w:rPr>
          <w:rFonts w:ascii="Calibri" w:hAnsi="Calibri"/>
          <w:szCs w:val="24"/>
          <w:lang w:val="en-CA"/>
        </w:rPr>
        <w:t>valuable asset</w:t>
      </w:r>
      <w:proofErr w:type="gramEnd"/>
    </w:p>
    <w:p w14:paraId="23772562"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Experience in museum environment and interpretation an asset</w:t>
      </w:r>
    </w:p>
    <w:p w14:paraId="2CE1F426"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Enthusiastic and outgoing with a desire to provide exceptional customer service</w:t>
      </w:r>
    </w:p>
    <w:p w14:paraId="73601D95"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A genuine interest in engaging with a diverse visitor group</w:t>
      </w:r>
    </w:p>
    <w:p w14:paraId="495BDDC8"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Public speaking and previous work with a wide, diverse audience an asset</w:t>
      </w:r>
    </w:p>
    <w:p w14:paraId="645816D9"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Demonstrates an interest in lifelong learning</w:t>
      </w:r>
    </w:p>
    <w:p w14:paraId="227170D4" w14:textId="77777777" w:rsidR="001E2F10" w:rsidRPr="00062137" w:rsidRDefault="001E2F10" w:rsidP="00A27887">
      <w:pPr>
        <w:widowControl w:val="0"/>
        <w:numPr>
          <w:ilvl w:val="0"/>
          <w:numId w:val="3"/>
        </w:numPr>
        <w:rPr>
          <w:rFonts w:ascii="Calibri" w:hAnsi="Calibri"/>
          <w:szCs w:val="24"/>
          <w:lang w:val="en-CA"/>
        </w:rPr>
      </w:pPr>
      <w:r w:rsidRPr="00062137">
        <w:rPr>
          <w:rFonts w:ascii="Calibri" w:hAnsi="Calibri"/>
          <w:szCs w:val="24"/>
          <w:lang w:val="en-CA"/>
        </w:rPr>
        <w:t>Demonstrates an ability to remain calm under pressure and make appropriate decisions under pressure, taking all facts into consideration</w:t>
      </w:r>
    </w:p>
    <w:p w14:paraId="7502415D" w14:textId="77777777" w:rsidR="001E2F10" w:rsidRPr="00062137" w:rsidRDefault="001E2F10" w:rsidP="00A27887">
      <w:pPr>
        <w:widowControl w:val="0"/>
        <w:numPr>
          <w:ilvl w:val="0"/>
          <w:numId w:val="3"/>
        </w:numPr>
        <w:rPr>
          <w:rFonts w:ascii="Calibri" w:hAnsi="Calibri"/>
          <w:szCs w:val="24"/>
          <w:lang w:val="en-CA"/>
        </w:rPr>
      </w:pPr>
      <w:r w:rsidRPr="00062137">
        <w:rPr>
          <w:rFonts w:ascii="Calibri" w:hAnsi="Calibri"/>
          <w:szCs w:val="24"/>
          <w:lang w:val="en-CA"/>
        </w:rPr>
        <w:t>Demonstrates the ability to analyze and prioritize these facts to the best interest of the operations when decision making</w:t>
      </w:r>
    </w:p>
    <w:p w14:paraId="72929082" w14:textId="77777777" w:rsidR="001E2F10" w:rsidRPr="00062137" w:rsidRDefault="001E2F10" w:rsidP="00A27887">
      <w:pPr>
        <w:widowControl w:val="0"/>
        <w:numPr>
          <w:ilvl w:val="0"/>
          <w:numId w:val="3"/>
        </w:numPr>
        <w:rPr>
          <w:rFonts w:ascii="Calibri" w:hAnsi="Calibri"/>
          <w:szCs w:val="24"/>
          <w:lang w:val="en-CA"/>
        </w:rPr>
      </w:pPr>
      <w:r w:rsidRPr="00062137">
        <w:rPr>
          <w:rFonts w:ascii="Calibri" w:hAnsi="Calibri"/>
          <w:szCs w:val="24"/>
          <w:lang w:val="en-CA"/>
        </w:rPr>
        <w:t>Posses strong communication skills</w:t>
      </w:r>
    </w:p>
    <w:p w14:paraId="7BBEB1A6" w14:textId="77777777" w:rsidR="001E2F10" w:rsidRPr="00062137" w:rsidRDefault="001E2F10" w:rsidP="00A27887">
      <w:pPr>
        <w:widowControl w:val="0"/>
        <w:numPr>
          <w:ilvl w:val="0"/>
          <w:numId w:val="3"/>
        </w:numPr>
        <w:rPr>
          <w:rFonts w:ascii="Calibri" w:hAnsi="Calibri"/>
          <w:szCs w:val="24"/>
          <w:lang w:val="en-CA"/>
        </w:rPr>
      </w:pPr>
      <w:r w:rsidRPr="00062137">
        <w:rPr>
          <w:rFonts w:ascii="Calibri" w:hAnsi="Calibri"/>
          <w:szCs w:val="24"/>
          <w:lang w:val="en-CA"/>
        </w:rPr>
        <w:t>Consistently demonstrates appropriate behavior and emotions in the workplace</w:t>
      </w:r>
    </w:p>
    <w:p w14:paraId="5DB23932" w14:textId="77777777" w:rsidR="001E2F10" w:rsidRPr="00062137" w:rsidRDefault="001E2F10" w:rsidP="00A27887">
      <w:pPr>
        <w:widowControl w:val="0"/>
        <w:numPr>
          <w:ilvl w:val="0"/>
          <w:numId w:val="3"/>
        </w:numPr>
        <w:rPr>
          <w:rFonts w:ascii="Calibri" w:hAnsi="Calibri"/>
          <w:szCs w:val="24"/>
          <w:lang w:val="en-CA"/>
        </w:rPr>
      </w:pPr>
      <w:r w:rsidRPr="00062137">
        <w:rPr>
          <w:rFonts w:ascii="Calibri" w:hAnsi="Calibri"/>
          <w:szCs w:val="24"/>
          <w:lang w:val="en-CA"/>
        </w:rPr>
        <w:t>Ability to work safe and respects and promotes adherence to safety policies and procedures</w:t>
      </w:r>
    </w:p>
    <w:p w14:paraId="194911CD" w14:textId="77777777" w:rsidR="001E2F10" w:rsidRPr="00062137" w:rsidRDefault="001E2F10" w:rsidP="00A27887">
      <w:pPr>
        <w:widowControl w:val="0"/>
        <w:numPr>
          <w:ilvl w:val="0"/>
          <w:numId w:val="3"/>
        </w:numPr>
        <w:rPr>
          <w:rFonts w:ascii="Calibri" w:hAnsi="Calibri"/>
          <w:szCs w:val="24"/>
          <w:lang w:val="en-CA"/>
        </w:rPr>
      </w:pPr>
      <w:r w:rsidRPr="00062137">
        <w:rPr>
          <w:rFonts w:ascii="Calibri" w:hAnsi="Calibri"/>
          <w:szCs w:val="24"/>
          <w:lang w:val="en-CA"/>
        </w:rPr>
        <w:t xml:space="preserve">Presents oneself professionally in all settings and has a clear understanding of </w:t>
      </w:r>
      <w:r w:rsidRPr="00062137">
        <w:rPr>
          <w:rFonts w:ascii="Calibri" w:hAnsi="Calibri"/>
          <w:szCs w:val="24"/>
          <w:lang w:val="en-CA"/>
        </w:rPr>
        <w:lastRenderedPageBreak/>
        <w:t>professionalism in an organization</w:t>
      </w:r>
    </w:p>
    <w:p w14:paraId="233CA8C3" w14:textId="77777777" w:rsidR="001820D5" w:rsidRPr="00062137" w:rsidRDefault="00A27887" w:rsidP="001820D5">
      <w:pPr>
        <w:pStyle w:val="ListParagraph"/>
        <w:widowControl w:val="0"/>
        <w:numPr>
          <w:ilvl w:val="0"/>
          <w:numId w:val="5"/>
        </w:numPr>
        <w:rPr>
          <w:rFonts w:ascii="Calibri" w:hAnsi="Calibri"/>
          <w:b/>
          <w:szCs w:val="24"/>
          <w:lang w:val="en-CA"/>
        </w:rPr>
      </w:pPr>
      <w:r w:rsidRPr="00062137">
        <w:rPr>
          <w:rFonts w:ascii="Calibri" w:hAnsi="Calibri"/>
          <w:szCs w:val="24"/>
          <w:lang w:val="en-CA"/>
        </w:rPr>
        <w:t>Multi-tasks with ease and proficiency</w:t>
      </w:r>
      <w:r w:rsidR="001820D5" w:rsidRPr="00062137">
        <w:rPr>
          <w:rFonts w:ascii="Calibri" w:hAnsi="Calibri"/>
          <w:szCs w:val="24"/>
          <w:lang w:val="en-CA"/>
        </w:rPr>
        <w:t xml:space="preserve"> </w:t>
      </w:r>
    </w:p>
    <w:p w14:paraId="6922F8A9" w14:textId="77777777" w:rsidR="001820D5" w:rsidRPr="00062137" w:rsidRDefault="001820D5" w:rsidP="001820D5">
      <w:pPr>
        <w:pStyle w:val="ListParagraph"/>
        <w:widowControl w:val="0"/>
        <w:numPr>
          <w:ilvl w:val="0"/>
          <w:numId w:val="5"/>
        </w:numPr>
        <w:rPr>
          <w:rFonts w:ascii="Calibri" w:hAnsi="Calibri"/>
          <w:b/>
          <w:szCs w:val="24"/>
          <w:lang w:val="en-CA"/>
        </w:rPr>
      </w:pPr>
      <w:r w:rsidRPr="00062137">
        <w:rPr>
          <w:rFonts w:ascii="Calibri" w:hAnsi="Calibri"/>
          <w:szCs w:val="24"/>
          <w:lang w:val="en-CA"/>
        </w:rPr>
        <w:t>Demonstrates a positive interaction with the public with clear understanding of the principals of good customer service</w:t>
      </w:r>
    </w:p>
    <w:p w14:paraId="7DAA5198"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Customer service training and knowledge of the Tourism Industry a definite asset</w:t>
      </w:r>
    </w:p>
    <w:p w14:paraId="0A092B22"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 xml:space="preserve">Work ethic includes flexibility and positive attitude </w:t>
      </w:r>
    </w:p>
    <w:p w14:paraId="1CC87505"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French and additional languages a definite asset</w:t>
      </w:r>
    </w:p>
    <w:p w14:paraId="513E0719"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Availability to work weekdays, weekends and a variety of shifts</w:t>
      </w:r>
      <w:r w:rsidRPr="00062137">
        <w:rPr>
          <w:rFonts w:ascii="Calibri" w:hAnsi="Calibri"/>
          <w:szCs w:val="24"/>
          <w:lang w:val="en-CA"/>
        </w:rPr>
        <w:tab/>
      </w:r>
      <w:r w:rsidRPr="00062137">
        <w:rPr>
          <w:rFonts w:ascii="Calibri" w:hAnsi="Calibri"/>
          <w:szCs w:val="24"/>
          <w:lang w:val="en-CA"/>
        </w:rPr>
        <w:tab/>
        <w:t xml:space="preserve">      </w:t>
      </w:r>
    </w:p>
    <w:p w14:paraId="53A33275" w14:textId="0C65EDC2"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Safety related training, including first aid and WHMIS an asset</w:t>
      </w:r>
    </w:p>
    <w:p w14:paraId="36D38D51"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Vessel related training such as small watercraft licence and radio operators licence an asset</w:t>
      </w:r>
    </w:p>
    <w:p w14:paraId="6CE13BF5"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 xml:space="preserve">Ability to work within a team environment (and related training) or independently </w:t>
      </w:r>
    </w:p>
    <w:p w14:paraId="17C6168D" w14:textId="77777777" w:rsidR="00A27887" w:rsidRPr="00062137" w:rsidRDefault="00A27887" w:rsidP="00A27887">
      <w:pPr>
        <w:widowControl w:val="0"/>
        <w:numPr>
          <w:ilvl w:val="0"/>
          <w:numId w:val="3"/>
        </w:numPr>
        <w:rPr>
          <w:rFonts w:ascii="Calibri" w:hAnsi="Calibri"/>
          <w:szCs w:val="24"/>
          <w:lang w:val="en-CA"/>
        </w:rPr>
      </w:pPr>
      <w:r w:rsidRPr="00062137">
        <w:rPr>
          <w:rFonts w:ascii="Calibri" w:hAnsi="Calibri"/>
          <w:szCs w:val="24"/>
          <w:lang w:val="en-CA"/>
        </w:rPr>
        <w:t>Possesses a valid driver’s licence with clean Abstract</w:t>
      </w:r>
    </w:p>
    <w:p w14:paraId="255BCC1B" w14:textId="3D5EE5B2" w:rsidR="001820D5" w:rsidRPr="00062137" w:rsidRDefault="00A27887" w:rsidP="001820D5">
      <w:pPr>
        <w:widowControl w:val="0"/>
        <w:numPr>
          <w:ilvl w:val="0"/>
          <w:numId w:val="3"/>
        </w:numPr>
        <w:rPr>
          <w:rFonts w:ascii="Calibri" w:hAnsi="Calibri"/>
          <w:szCs w:val="24"/>
          <w:lang w:val="en-CA"/>
        </w:rPr>
      </w:pPr>
      <w:r w:rsidRPr="00062137">
        <w:rPr>
          <w:rFonts w:ascii="Calibri" w:hAnsi="Calibri"/>
          <w:szCs w:val="24"/>
          <w:lang w:val="en-CA"/>
        </w:rPr>
        <w:t>Provide a current Criminal Record Check</w:t>
      </w:r>
    </w:p>
    <w:p w14:paraId="4DB1FA14" w14:textId="77777777" w:rsidR="001820D5" w:rsidRPr="00062137" w:rsidRDefault="001820D5" w:rsidP="001820D5">
      <w:pPr>
        <w:widowControl w:val="0"/>
        <w:ind w:left="720"/>
        <w:rPr>
          <w:rFonts w:ascii="Calibri" w:hAnsi="Calibri"/>
          <w:szCs w:val="24"/>
          <w:lang w:val="en-CA"/>
        </w:rPr>
      </w:pPr>
    </w:p>
    <w:p w14:paraId="3FD3BC0A" w14:textId="77777777" w:rsidR="00A27887" w:rsidRPr="00062137" w:rsidRDefault="00A27887" w:rsidP="00A27887">
      <w:pPr>
        <w:widowControl w:val="0"/>
        <w:rPr>
          <w:rFonts w:ascii="Calibri" w:hAnsi="Calibri"/>
          <w:szCs w:val="24"/>
          <w:lang w:val="en-CA"/>
        </w:rPr>
      </w:pPr>
    </w:p>
    <w:p w14:paraId="38E19F41" w14:textId="77777777" w:rsidR="00A27887" w:rsidRPr="00062137" w:rsidRDefault="00A27887" w:rsidP="00A27887">
      <w:pPr>
        <w:widowControl w:val="0"/>
        <w:ind w:firstLine="2640"/>
        <w:rPr>
          <w:rFonts w:ascii="Calibri" w:hAnsi="Calibri"/>
          <w:szCs w:val="24"/>
          <w:lang w:val="en-CA"/>
        </w:rPr>
      </w:pPr>
    </w:p>
    <w:p w14:paraId="42A74F5D" w14:textId="77777777" w:rsidR="00A27887" w:rsidRPr="00062137" w:rsidRDefault="00A27887" w:rsidP="00A27887">
      <w:pPr>
        <w:spacing w:after="200"/>
        <w:jc w:val="both"/>
        <w:rPr>
          <w:rFonts w:ascii="Calibri" w:hAnsi="Calibri"/>
          <w:b/>
          <w:szCs w:val="24"/>
          <w:lang w:val="en-CA" w:eastAsia="en-CA"/>
        </w:rPr>
      </w:pPr>
      <w:r w:rsidRPr="00062137">
        <w:rPr>
          <w:rFonts w:ascii="Calibri" w:hAnsi="Calibri"/>
          <w:b/>
          <w:szCs w:val="24"/>
          <w:lang w:val="en-CA" w:eastAsia="en-CA"/>
        </w:rPr>
        <w:t xml:space="preserve">Every employee of the FMA is required to strive toward excellence in customer service. All responsibilities must be carried out in a professional manner toward public and fellow employees. Every employee is an important part of our team and must contribute positively to our team.  Each employee must be diligent working safe and ensuring the safety of our visitors and fellow employees. </w:t>
      </w:r>
    </w:p>
    <w:p w14:paraId="279C78F4" w14:textId="77777777" w:rsidR="00A27887" w:rsidRPr="00062137" w:rsidRDefault="00A27887" w:rsidP="00A27887">
      <w:pPr>
        <w:rPr>
          <w:rFonts w:ascii="Calibri" w:hAnsi="Calibri"/>
          <w:szCs w:val="24"/>
        </w:rPr>
      </w:pPr>
    </w:p>
    <w:p w14:paraId="38D8FE22" w14:textId="77777777" w:rsidR="00A27887" w:rsidRPr="00062137" w:rsidRDefault="00A27887" w:rsidP="00A27887">
      <w:pPr>
        <w:rPr>
          <w:rFonts w:ascii="Calibri" w:hAnsi="Calibri"/>
          <w:szCs w:val="24"/>
        </w:rPr>
      </w:pPr>
    </w:p>
    <w:p w14:paraId="779A41DA" w14:textId="77777777" w:rsidR="00A27887" w:rsidRPr="00062137" w:rsidRDefault="00A27887" w:rsidP="00A27887">
      <w:pPr>
        <w:spacing w:line="480" w:lineRule="auto"/>
        <w:jc w:val="both"/>
        <w:rPr>
          <w:rFonts w:ascii="Calibri" w:hAnsi="Calibri"/>
          <w:szCs w:val="24"/>
        </w:rPr>
      </w:pPr>
      <w:r w:rsidRPr="00062137">
        <w:rPr>
          <w:rFonts w:ascii="Calibri" w:hAnsi="Calibri"/>
          <w:szCs w:val="24"/>
        </w:rPr>
        <w:t xml:space="preserve">I, ___________________________________have read, understand and agree to the </w:t>
      </w:r>
    </w:p>
    <w:p w14:paraId="73DD50C9" w14:textId="77777777" w:rsidR="00A27887" w:rsidRPr="00062137" w:rsidRDefault="00A27887" w:rsidP="00A27887">
      <w:pPr>
        <w:spacing w:line="480" w:lineRule="auto"/>
        <w:jc w:val="both"/>
        <w:rPr>
          <w:rFonts w:ascii="Calibri" w:hAnsi="Calibri"/>
          <w:szCs w:val="24"/>
        </w:rPr>
      </w:pPr>
      <w:r w:rsidRPr="00062137">
        <w:rPr>
          <w:rFonts w:ascii="Calibri" w:hAnsi="Calibri"/>
          <w:szCs w:val="24"/>
        </w:rPr>
        <w:t>Terms contained herein.</w:t>
      </w:r>
    </w:p>
    <w:p w14:paraId="0C713452" w14:textId="77777777" w:rsidR="00A27887" w:rsidRPr="00884E39" w:rsidRDefault="00A27887" w:rsidP="00A27887">
      <w:pPr>
        <w:spacing w:line="480" w:lineRule="auto"/>
        <w:jc w:val="both"/>
        <w:rPr>
          <w:rFonts w:ascii="Calibri" w:hAnsi="Calibri"/>
          <w:szCs w:val="24"/>
        </w:rPr>
      </w:pPr>
      <w:r w:rsidRPr="00062137">
        <w:rPr>
          <w:rFonts w:ascii="Calibri" w:hAnsi="Calibri"/>
          <w:szCs w:val="24"/>
        </w:rPr>
        <w:t>Date: ____________________________ Signature__________________________</w:t>
      </w:r>
    </w:p>
    <w:p w14:paraId="6DF0E6A8" w14:textId="77777777" w:rsidR="00A27887" w:rsidRPr="00884E39" w:rsidRDefault="00A27887" w:rsidP="00A27887">
      <w:pPr>
        <w:jc w:val="both"/>
        <w:rPr>
          <w:rFonts w:ascii="Calibri" w:hAnsi="Calibri"/>
          <w:szCs w:val="24"/>
        </w:rPr>
      </w:pPr>
    </w:p>
    <w:p w14:paraId="4DCDB610" w14:textId="77777777" w:rsidR="00A27887" w:rsidRPr="00884E39" w:rsidRDefault="00A27887" w:rsidP="00A27887">
      <w:pPr>
        <w:widowControl w:val="0"/>
        <w:rPr>
          <w:rFonts w:ascii="Calibri" w:hAnsi="Calibri"/>
          <w:szCs w:val="24"/>
          <w:lang w:val="en-CA"/>
        </w:rPr>
      </w:pPr>
    </w:p>
    <w:p w14:paraId="67CE678A" w14:textId="77777777" w:rsidR="00DB1185" w:rsidRPr="00A27887" w:rsidRDefault="008C0CE2">
      <w:pPr>
        <w:rPr>
          <w:lang w:val="en-CA"/>
        </w:rPr>
      </w:pPr>
    </w:p>
    <w:sectPr w:rsidR="00DB1185" w:rsidRPr="00A2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CD0"/>
    <w:multiLevelType w:val="hybridMultilevel"/>
    <w:tmpl w:val="3120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D5B25"/>
    <w:multiLevelType w:val="hybridMultilevel"/>
    <w:tmpl w:val="BCF4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22AD5"/>
    <w:multiLevelType w:val="hybridMultilevel"/>
    <w:tmpl w:val="EBD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81472"/>
    <w:multiLevelType w:val="hybridMultilevel"/>
    <w:tmpl w:val="079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66AC0"/>
    <w:multiLevelType w:val="hybridMultilevel"/>
    <w:tmpl w:val="E668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A7EB8"/>
    <w:multiLevelType w:val="hybridMultilevel"/>
    <w:tmpl w:val="6D4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44FD3"/>
    <w:multiLevelType w:val="hybridMultilevel"/>
    <w:tmpl w:val="3094F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961"/>
    <w:rsid w:val="00062137"/>
    <w:rsid w:val="000E686A"/>
    <w:rsid w:val="00106835"/>
    <w:rsid w:val="001820D5"/>
    <w:rsid w:val="001E2F10"/>
    <w:rsid w:val="00314D24"/>
    <w:rsid w:val="003441BA"/>
    <w:rsid w:val="0038310E"/>
    <w:rsid w:val="005B610B"/>
    <w:rsid w:val="006300A9"/>
    <w:rsid w:val="00633B5D"/>
    <w:rsid w:val="007141B6"/>
    <w:rsid w:val="007153DE"/>
    <w:rsid w:val="00783AFF"/>
    <w:rsid w:val="008A1408"/>
    <w:rsid w:val="008C0CE2"/>
    <w:rsid w:val="00973E3B"/>
    <w:rsid w:val="00985DED"/>
    <w:rsid w:val="00A14859"/>
    <w:rsid w:val="00A27887"/>
    <w:rsid w:val="00AE4961"/>
    <w:rsid w:val="00AF4438"/>
    <w:rsid w:val="00B504A6"/>
    <w:rsid w:val="00BB4E3B"/>
    <w:rsid w:val="00CE2D56"/>
    <w:rsid w:val="00D2541C"/>
    <w:rsid w:val="00D57CE3"/>
    <w:rsid w:val="00D9234C"/>
    <w:rsid w:val="00E14DDD"/>
    <w:rsid w:val="00E3230D"/>
    <w:rsid w:val="00E75020"/>
    <w:rsid w:val="00EE3A73"/>
    <w:rsid w:val="00F803FA"/>
    <w:rsid w:val="00F90977"/>
    <w:rsid w:val="00F9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F990"/>
  <w15:chartTrackingRefBased/>
  <w15:docId w15:val="{67CDAB27-BB97-4495-9DDA-DE136D48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61"/>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61"/>
    <w:pPr>
      <w:ind w:left="720"/>
      <w:contextualSpacing/>
    </w:pPr>
  </w:style>
  <w:style w:type="paragraph" w:styleId="BalloonText">
    <w:name w:val="Balloon Text"/>
    <w:basedOn w:val="Normal"/>
    <w:link w:val="BalloonTextChar"/>
    <w:uiPriority w:val="99"/>
    <w:semiHidden/>
    <w:unhideWhenUsed/>
    <w:rsid w:val="00A14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Laura S</dc:creator>
  <cp:keywords/>
  <dc:description/>
  <cp:lastModifiedBy>Smith, Laura S</cp:lastModifiedBy>
  <cp:revision>2</cp:revision>
  <cp:lastPrinted>2020-02-03T18:23:00Z</cp:lastPrinted>
  <dcterms:created xsi:type="dcterms:W3CDTF">2020-02-03T18:40:00Z</dcterms:created>
  <dcterms:modified xsi:type="dcterms:W3CDTF">2020-02-03T18:40:00Z</dcterms:modified>
</cp:coreProperties>
</file>